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20" w:type="dxa"/>
        <w:tblCellMar>
          <w:left w:w="0" w:type="dxa"/>
          <w:right w:w="0" w:type="dxa"/>
        </w:tblCellMar>
        <w:tblLook w:val="04A0"/>
      </w:tblPr>
      <w:tblGrid>
        <w:gridCol w:w="4506"/>
        <w:gridCol w:w="4507"/>
        <w:gridCol w:w="4507"/>
      </w:tblGrid>
      <w:tr w:rsidR="00A50EF2" w:rsidRPr="002F0190" w:rsidTr="00A50EF2">
        <w:trPr>
          <w:trHeight w:val="1392"/>
        </w:trPr>
        <w:tc>
          <w:tcPr>
            <w:tcW w:w="45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0EF2" w:rsidRPr="009F08D6" w:rsidRDefault="00A50EF2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5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0EF2" w:rsidRPr="009F08D6" w:rsidRDefault="00A50EF2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45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0EF2" w:rsidRPr="009F08D6" w:rsidRDefault="00A50EF2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9F08D6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2F0190" w:rsidRPr="002F0190" w:rsidTr="002F0190">
        <w:trPr>
          <w:trHeight w:val="4599"/>
        </w:trPr>
        <w:tc>
          <w:tcPr>
            <w:tcW w:w="45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Fundacja działań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</w:r>
            <w:proofErr w:type="spellStart"/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artystycznoterapeutycznych</w:t>
            </w:r>
            <w:proofErr w:type="spellEnd"/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Arizona</w:t>
            </w:r>
          </w:p>
          <w:p w:rsidR="00A50EF2" w:rsidRDefault="00A50EF2" w:rsidP="00A50EF2">
            <w:pPr>
              <w:jc w:val="center"/>
              <w:rPr>
                <w:rFonts w:ascii="Calibri" w:hAnsi="Calibri" w:cs="Calibri"/>
                <w:color w:val="3F3F3F"/>
              </w:rPr>
            </w:pPr>
            <w:hyperlink r:id="rId4" w:history="1">
              <w:r>
                <w:rPr>
                  <w:rStyle w:val="Hipercze"/>
                  <w:rFonts w:ascii="Calibri" w:hAnsi="Calibri" w:cs="Calibri"/>
                  <w:color w:val="3F3F3F"/>
                </w:rPr>
                <w:t>arizonalublin@gmail.com</w:t>
              </w:r>
            </w:hyperlink>
          </w:p>
          <w:p w:rsidR="002F0190" w:rsidRP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Warsztaty dla animatorów lokalnych z kursem pierwszej pomocy.</w:t>
            </w:r>
          </w:p>
        </w:tc>
        <w:tc>
          <w:tcPr>
            <w:tcW w:w="45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A50EF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szkolenia: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animacyjne,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pierwszej pomocy,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zabawy taneczne i muzyczne,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prowadzenie imprez,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modelowanie balonów,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malowanie twarzy,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zabawy z chustą i tunelem,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pomysły plastyczno-artystyczne,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techniki rękodzielnicze,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nauka puszczania wielkich baniek mydlanych,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zasady animacji z osobami starszymi i niepełnosprawnymi,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ćwiczenia pobudzające kreatywne działania i poprawiające pamięć,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• zajęcia z </w:t>
            </w:r>
            <w:proofErr w:type="spellStart"/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arteterapii</w:t>
            </w:r>
            <w:proofErr w:type="spellEnd"/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i </w:t>
            </w:r>
            <w:proofErr w:type="spellStart"/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hortiterapii</w:t>
            </w:r>
            <w:proofErr w:type="spellEnd"/>
          </w:p>
        </w:tc>
      </w:tr>
      <w:tr w:rsidR="002F0190" w:rsidRPr="002F0190" w:rsidTr="002F0190">
        <w:trPr>
          <w:trHeight w:val="1903"/>
        </w:trPr>
        <w:tc>
          <w:tcPr>
            <w:tcW w:w="45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Stowarzyszenie Dobrych Inicjatyw „ZRÓBMY TO RAZEM</w:t>
            </w:r>
          </w:p>
          <w:p w:rsidR="00A50EF2" w:rsidRDefault="00A50EF2" w:rsidP="00A50EF2">
            <w:pPr>
              <w:jc w:val="center"/>
              <w:rPr>
                <w:rFonts w:ascii="Calibri" w:hAnsi="Calibri" w:cs="Calibri"/>
                <w:color w:val="3F3F3F"/>
              </w:rPr>
            </w:pPr>
            <w:hyperlink r:id="rId5" w:history="1">
              <w:r>
                <w:rPr>
                  <w:rStyle w:val="Hipercze"/>
                  <w:rFonts w:ascii="Calibri" w:hAnsi="Calibri" w:cs="Calibri"/>
                  <w:color w:val="3F3F3F"/>
                </w:rPr>
                <w:t>rzlublin@o2.pl</w:t>
              </w:r>
            </w:hyperlink>
          </w:p>
          <w:p w:rsidR="002F0190" w:rsidRP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Wiem jak to zrobić - warsztaty dla animatorów i liderów.</w:t>
            </w:r>
          </w:p>
        </w:tc>
        <w:tc>
          <w:tcPr>
            <w:tcW w:w="4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A50EF2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warsztaty z: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pomysłu na imprezę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przygotowania imprezy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promocji wydarzenia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przygotowania się do prowadzenia imprezy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teatralne,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animacyjne</w:t>
            </w:r>
            <w:r w:rsidR="00A50EF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A50EF2" w:rsidRPr="002F0190" w:rsidTr="00A50EF2">
        <w:trPr>
          <w:trHeight w:val="1903"/>
        </w:trPr>
        <w:tc>
          <w:tcPr>
            <w:tcW w:w="45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lastRenderedPageBreak/>
              <w:t>Ogród Zielony Stok</w:t>
            </w:r>
          </w:p>
          <w:p w:rsidR="002F0190" w:rsidRPr="002F0190" w:rsidRDefault="00A50EF2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jolana@op.pl</w:t>
            </w:r>
          </w:p>
        </w:tc>
        <w:tc>
          <w:tcPr>
            <w:tcW w:w="4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NIE JESTEM SAM ŻYJĘ AKTYWNIE DLA INNYCH I Z INNYMI</w:t>
            </w:r>
          </w:p>
        </w:tc>
        <w:tc>
          <w:tcPr>
            <w:tcW w:w="4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626CEA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szkolenie z zakresu segregacji odpadów komunalnych</w:t>
            </w:r>
            <w:r w:rsidR="00A50EF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warsztaty zajęciowe z wykorzystaniem materiałów odpadowych. Budowa domków dla owadów, karmników dla ptaków</w:t>
            </w:r>
            <w:r w:rsidR="00626CE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szkolenie z zakresu ochrony środowiska</w:t>
            </w:r>
            <w:r w:rsidR="00626CE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szkolenie z zakresu zdrowego stylu życia</w:t>
            </w:r>
            <w:r w:rsidR="00626CE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warsztaty zajęciowe z wykorzystaniem preparatów biologicznych w celu uzdatniania wody w oczkach wodnych</w:t>
            </w:r>
            <w:r w:rsidR="00626CE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</w:p>
        </w:tc>
      </w:tr>
      <w:tr w:rsidR="002F0190" w:rsidRPr="002F0190" w:rsidTr="002F0190">
        <w:trPr>
          <w:trHeight w:val="1903"/>
        </w:trPr>
        <w:tc>
          <w:tcPr>
            <w:tcW w:w="45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"Stowarzyszenie Inicjatyw Lokalnych Gminy Niemce"</w:t>
            </w:r>
          </w:p>
          <w:p w:rsidR="00A50EF2" w:rsidRDefault="00A50EF2" w:rsidP="00A50EF2">
            <w:pPr>
              <w:jc w:val="center"/>
              <w:rPr>
                <w:rFonts w:ascii="Calibri" w:hAnsi="Calibri" w:cs="Calibri"/>
                <w:color w:val="0563C1"/>
              </w:rPr>
            </w:pPr>
            <w:hyperlink r:id="rId6" w:history="1">
              <w:r>
                <w:rPr>
                  <w:rStyle w:val="Hipercze"/>
                  <w:rFonts w:ascii="Calibri" w:hAnsi="Calibri" w:cs="Calibri"/>
                </w:rPr>
                <w:t>silniemce@wp.pl</w:t>
              </w:r>
            </w:hyperlink>
          </w:p>
          <w:p w:rsidR="002F0190" w:rsidRP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</w:p>
        </w:tc>
        <w:tc>
          <w:tcPr>
            <w:tcW w:w="4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2F0190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"Seniorzy w działaniu"</w:t>
            </w:r>
          </w:p>
        </w:tc>
        <w:tc>
          <w:tcPr>
            <w:tcW w:w="4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F0190" w:rsidRPr="002F0190" w:rsidRDefault="002F0190" w:rsidP="00A50EF2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warsztaty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artystyczne: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ozdoby świąteczne,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dekoracje kwiatowe,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malowanie na szkle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komputerowe: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</w:r>
            <w:r w:rsidR="00626CEA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- Podstawy obsługi komputera i I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nternetu,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E-usługi,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Fotografia i obróbka zdjęć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warsztaty kulinarne „Zdrowe odżywianie”: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sałatki,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dania z makaronu,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kasze w kuchni,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desery i ciasta dietetyczne, </w:t>
            </w:r>
            <w:r w:rsidRPr="002F0190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zupy</w:t>
            </w:r>
          </w:p>
        </w:tc>
      </w:tr>
    </w:tbl>
    <w:p w:rsidR="009A5674" w:rsidRPr="00A50EF2" w:rsidRDefault="009A5674"/>
    <w:sectPr w:rsidR="009A5674" w:rsidRPr="00A50EF2" w:rsidSect="002F0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0190"/>
    <w:rsid w:val="00132BB0"/>
    <w:rsid w:val="002F0190"/>
    <w:rsid w:val="00382499"/>
    <w:rsid w:val="0039176A"/>
    <w:rsid w:val="003C397E"/>
    <w:rsid w:val="00626CEA"/>
    <w:rsid w:val="007447CF"/>
    <w:rsid w:val="007E0E75"/>
    <w:rsid w:val="00806320"/>
    <w:rsid w:val="00960A0A"/>
    <w:rsid w:val="009A5674"/>
    <w:rsid w:val="00A50EF2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0EF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niemce@wp.pl" TargetMode="External"/><Relationship Id="rId5" Type="http://schemas.openxmlformats.org/officeDocument/2006/relationships/hyperlink" Target="mailto:rzlublin@o2.pl" TargetMode="External"/><Relationship Id="rId4" Type="http://schemas.openxmlformats.org/officeDocument/2006/relationships/hyperlink" Target="mailto:arizonalubli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3</cp:revision>
  <dcterms:created xsi:type="dcterms:W3CDTF">2018-03-05T15:21:00Z</dcterms:created>
  <dcterms:modified xsi:type="dcterms:W3CDTF">2018-03-05T15:21:00Z</dcterms:modified>
</cp:coreProperties>
</file>